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F9" w:rsidRPr="00C042F9" w:rsidRDefault="00C042F9" w:rsidP="00C042F9">
      <w:pPr>
        <w:shd w:val="clear" w:color="auto" w:fill="FFFFFF"/>
        <w:spacing w:after="270" w:line="36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2F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74B1E" w:rsidRPr="00374B1E" w:rsidRDefault="00C042F9" w:rsidP="00374B1E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b/>
          <w:color w:val="333333"/>
          <w:sz w:val="23"/>
          <w:szCs w:val="23"/>
          <w:lang w:eastAsia="ru-RU"/>
        </w:rPr>
      </w:pPr>
      <w:r w:rsidRPr="00C042F9">
        <w:rPr>
          <w:rFonts w:ascii="Georgia" w:eastAsia="Times New Roman" w:hAnsi="Georgia" w:cs="Times New Roman"/>
          <w:b/>
          <w:bCs/>
          <w:iCs/>
          <w:color w:val="333333"/>
          <w:sz w:val="23"/>
          <w:lang w:eastAsia="ru-RU"/>
        </w:rPr>
        <w:t>Доступ к информационным системам и информационно-телекоммуникационным сетям осуществляется в кабинетах информатики по утвержденному графику. </w:t>
      </w:r>
    </w:p>
    <w:p w:rsidR="00374B1E" w:rsidRPr="004808B5" w:rsidRDefault="00374B1E" w:rsidP="00374B1E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Введение ФГОС предполагает повышение интерактивности и индивидуализации обучения, которые достигаются путем применения в современном образовательном процессе электронного обучения  дистанционных образовательных технологий.</w:t>
      </w:r>
    </w:p>
    <w:p w:rsidR="00374B1E" w:rsidRPr="004808B5" w:rsidRDefault="00374B1E" w:rsidP="00374B1E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задачами современной системы образования являются совершенствование и развит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ие информационно-технической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базы ОУ,</w:t>
      </w:r>
    </w:p>
    <w:p w:rsidR="00374B1E" w:rsidRPr="004808B5" w:rsidRDefault="00374B1E" w:rsidP="00374B1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овышение информационной компетентности  педагогических работников, внедрение современных методов обучения на базе ИКТ.</w:t>
      </w:r>
    </w:p>
    <w:p w:rsidR="00374B1E" w:rsidRPr="004808B5" w:rsidRDefault="00374B1E" w:rsidP="00374B1E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федерального проекта по оснащению средствами информатизации значительно улучшило состояние материально- технической базы нашей школы, которое можно охарактеризовать  как достаточное для перехода к внедрению системы электронного образования.</w:t>
      </w:r>
    </w:p>
    <w:p w:rsidR="00374B1E" w:rsidRPr="004808B5" w:rsidRDefault="00374B1E" w:rsidP="00374B1E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В настоящ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ее время  в школе используется </w:t>
      </w:r>
      <w:r w:rsidRPr="00A00E09">
        <w:rPr>
          <w:rFonts w:ascii="Times New Roman" w:hAnsi="Times New Roman" w:cs="Times New Roman"/>
          <w:bCs/>
          <w:sz w:val="24"/>
          <w:szCs w:val="24"/>
        </w:rPr>
        <w:t>5</w:t>
      </w:r>
      <w:r w:rsidR="00A00E09" w:rsidRPr="00A00E09">
        <w:rPr>
          <w:rFonts w:ascii="Times New Roman" w:hAnsi="Times New Roman" w:cs="Times New Roman"/>
          <w:bCs/>
          <w:sz w:val="24"/>
          <w:szCs w:val="24"/>
        </w:rPr>
        <w:t>1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компьютер, 2 каб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инета информатики, 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оснащенный по принц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ипу «1 ученик – 1 компьютер», </w:t>
      </w:r>
      <w:r w:rsidR="00722386" w:rsidRPr="00722386">
        <w:rPr>
          <w:rFonts w:ascii="Times New Roman" w:hAnsi="Times New Roman" w:cs="Times New Roman"/>
          <w:bCs/>
          <w:sz w:val="24"/>
          <w:szCs w:val="24"/>
        </w:rPr>
        <w:t>16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компьютеров объединены в локально-вычислительную сеть,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00E09" w:rsidRPr="00A00E09">
        <w:rPr>
          <w:rFonts w:ascii="Times New Roman" w:hAnsi="Times New Roman" w:cs="Times New Roman"/>
          <w:bCs/>
          <w:sz w:val="24"/>
          <w:szCs w:val="24"/>
        </w:rPr>
        <w:t xml:space="preserve">64 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компьютер</w:t>
      </w:r>
      <w:r w:rsidR="00A00E09">
        <w:rPr>
          <w:rFonts w:ascii="Times New Roman" w:hAnsi="Times New Roman" w:cs="Times New Roman"/>
          <w:bCs/>
          <w:color w:val="000000"/>
          <w:sz w:val="24"/>
          <w:szCs w:val="24"/>
        </w:rPr>
        <w:t>а  имею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выход в Интернет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74B1E" w:rsidRPr="004808B5" w:rsidRDefault="00374B1E" w:rsidP="00374B1E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требованиям внедрения ФГОС рабочее место каждого учителя должно быть автоматизированным: общее количество кабинетов, в котором есть компьютер (ноутбук)  </w:t>
      </w:r>
      <w:r w:rsidR="00E64C40" w:rsidRPr="00E64C40">
        <w:rPr>
          <w:rFonts w:ascii="Times New Roman" w:hAnsi="Times New Roman" w:cs="Times New Roman"/>
          <w:bCs/>
          <w:sz w:val="24"/>
          <w:szCs w:val="24"/>
        </w:rPr>
        <w:t>4</w:t>
      </w:r>
      <w:r w:rsidR="000324EC">
        <w:rPr>
          <w:rFonts w:ascii="Times New Roman" w:hAnsi="Times New Roman" w:cs="Times New Roman"/>
          <w:bCs/>
          <w:sz w:val="24"/>
          <w:szCs w:val="24"/>
        </w:rPr>
        <w:t>3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>. Для реализации данного требования 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аботниками школы используется </w:t>
      </w:r>
      <w:r w:rsidR="00E64C40" w:rsidRPr="00E64C40">
        <w:rPr>
          <w:rFonts w:ascii="Times New Roman" w:hAnsi="Times New Roman" w:cs="Times New Roman"/>
          <w:bCs/>
          <w:sz w:val="24"/>
          <w:szCs w:val="24"/>
        </w:rPr>
        <w:t>77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ноутбук</w:t>
      </w:r>
      <w:r w:rsidR="000324EC">
        <w:rPr>
          <w:rFonts w:ascii="Times New Roman" w:hAnsi="Times New Roman" w:cs="Times New Roman"/>
          <w:bCs/>
          <w:color w:val="000000"/>
          <w:sz w:val="24"/>
          <w:szCs w:val="24"/>
        </w:rPr>
        <w:t>ов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517FD" w:rsidRPr="00C517FD">
        <w:rPr>
          <w:rFonts w:ascii="Times New Roman" w:hAnsi="Times New Roman" w:cs="Times New Roman"/>
          <w:sz w:val="24"/>
          <w:szCs w:val="24"/>
        </w:rPr>
        <w:t>24</w:t>
      </w:r>
      <w:r w:rsidR="00C517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8B5">
        <w:rPr>
          <w:rFonts w:ascii="Times New Roman" w:hAnsi="Times New Roman" w:cs="Times New Roman"/>
          <w:sz w:val="24"/>
          <w:szCs w:val="24"/>
        </w:rPr>
        <w:t>мультимедийных оборудования</w:t>
      </w:r>
      <w:r w:rsidR="00E64C40">
        <w:rPr>
          <w:rFonts w:ascii="Times New Roman" w:hAnsi="Times New Roman" w:cs="Times New Roman"/>
          <w:sz w:val="24"/>
          <w:szCs w:val="24"/>
        </w:rPr>
        <w:t xml:space="preserve"> (проектора)</w:t>
      </w:r>
      <w:r w:rsidRPr="004808B5">
        <w:rPr>
          <w:rFonts w:ascii="Times New Roman" w:hAnsi="Times New Roman" w:cs="Times New Roman"/>
          <w:sz w:val="24"/>
          <w:szCs w:val="24"/>
        </w:rPr>
        <w:t xml:space="preserve">, </w:t>
      </w:r>
      <w:r w:rsidR="00C517FD" w:rsidRPr="00C517FD">
        <w:rPr>
          <w:rFonts w:ascii="Times New Roman" w:hAnsi="Times New Roman" w:cs="Times New Roman"/>
          <w:sz w:val="24"/>
          <w:szCs w:val="24"/>
        </w:rPr>
        <w:t>11</w:t>
      </w:r>
      <w:r w:rsidRPr="004808B5">
        <w:rPr>
          <w:rFonts w:ascii="Times New Roman" w:hAnsi="Times New Roman" w:cs="Times New Roman"/>
          <w:sz w:val="24"/>
          <w:szCs w:val="24"/>
        </w:rPr>
        <w:t xml:space="preserve">интерактивных досок,  </w:t>
      </w:r>
      <w:r w:rsidR="00C517FD" w:rsidRPr="00C517FD">
        <w:rPr>
          <w:rFonts w:ascii="Times New Roman" w:hAnsi="Times New Roman" w:cs="Times New Roman"/>
          <w:sz w:val="24"/>
          <w:szCs w:val="24"/>
        </w:rPr>
        <w:t>31</w:t>
      </w:r>
      <w:r w:rsidR="000324EC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Pr="004808B5">
        <w:rPr>
          <w:rFonts w:ascii="Times New Roman" w:hAnsi="Times New Roman" w:cs="Times New Roman"/>
          <w:sz w:val="24"/>
          <w:szCs w:val="24"/>
        </w:rPr>
        <w:t xml:space="preserve">, </w:t>
      </w:r>
      <w:r w:rsidR="00C517FD" w:rsidRPr="00C517FD">
        <w:rPr>
          <w:rFonts w:ascii="Times New Roman" w:hAnsi="Times New Roman" w:cs="Times New Roman"/>
          <w:sz w:val="24"/>
          <w:szCs w:val="24"/>
        </w:rPr>
        <w:t>3</w:t>
      </w:r>
      <w:r w:rsidRPr="004808B5">
        <w:rPr>
          <w:rFonts w:ascii="Times New Roman" w:hAnsi="Times New Roman" w:cs="Times New Roman"/>
          <w:sz w:val="24"/>
          <w:szCs w:val="24"/>
        </w:rPr>
        <w:t xml:space="preserve"> ксерокс</w:t>
      </w:r>
      <w:r w:rsidR="00C517FD">
        <w:rPr>
          <w:rFonts w:ascii="Times New Roman" w:hAnsi="Times New Roman" w:cs="Times New Roman"/>
          <w:sz w:val="24"/>
          <w:szCs w:val="24"/>
        </w:rPr>
        <w:t>а</w:t>
      </w:r>
      <w:r w:rsidRPr="004808B5">
        <w:rPr>
          <w:rFonts w:ascii="Times New Roman" w:hAnsi="Times New Roman" w:cs="Times New Roman"/>
          <w:sz w:val="24"/>
          <w:szCs w:val="24"/>
        </w:rPr>
        <w:t xml:space="preserve">,  </w:t>
      </w:r>
      <w:r w:rsidR="00C517FD" w:rsidRPr="00C517FD">
        <w:rPr>
          <w:rFonts w:ascii="Times New Roman" w:hAnsi="Times New Roman" w:cs="Times New Roman"/>
          <w:sz w:val="24"/>
          <w:szCs w:val="24"/>
        </w:rPr>
        <w:t>19</w:t>
      </w:r>
      <w:r w:rsidRPr="008C74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8B5">
        <w:rPr>
          <w:rFonts w:ascii="Times New Roman" w:hAnsi="Times New Roman" w:cs="Times New Roman"/>
          <w:sz w:val="24"/>
          <w:szCs w:val="24"/>
        </w:rPr>
        <w:t>МФУ, 4 сканера, 10 документ</w:t>
      </w:r>
      <w:r w:rsidR="008C7402">
        <w:rPr>
          <w:rFonts w:ascii="Times New Roman" w:hAnsi="Times New Roman" w:cs="Times New Roman"/>
          <w:sz w:val="24"/>
          <w:szCs w:val="24"/>
        </w:rPr>
        <w:t xml:space="preserve"> – </w:t>
      </w:r>
      <w:r w:rsidRPr="004808B5">
        <w:rPr>
          <w:rFonts w:ascii="Times New Roman" w:hAnsi="Times New Roman" w:cs="Times New Roman"/>
          <w:sz w:val="24"/>
          <w:szCs w:val="24"/>
        </w:rPr>
        <w:t xml:space="preserve">камер,  2 системы интерактивного опроса </w:t>
      </w:r>
      <w:r w:rsidRPr="004808B5">
        <w:rPr>
          <w:rFonts w:ascii="Times New Roman" w:hAnsi="Times New Roman" w:cs="Times New Roman"/>
          <w:bCs/>
          <w:sz w:val="24"/>
          <w:szCs w:val="24"/>
          <w:lang w:val="en-US"/>
        </w:rPr>
        <w:t>VOTUM</w:t>
      </w:r>
      <w:r w:rsidRPr="004808B5">
        <w:rPr>
          <w:rFonts w:ascii="Times New Roman" w:hAnsi="Times New Roman" w:cs="Times New Roman"/>
          <w:bCs/>
          <w:sz w:val="24"/>
          <w:szCs w:val="24"/>
        </w:rPr>
        <w:t xml:space="preserve">, цифровые лаборатории по биологии, химии и физике, 2 цифровых микроскопа, </w:t>
      </w:r>
      <w:r w:rsidR="00C517FD">
        <w:rPr>
          <w:rFonts w:ascii="Times New Roman" w:hAnsi="Times New Roman" w:cs="Times New Roman"/>
          <w:bCs/>
          <w:sz w:val="24"/>
          <w:szCs w:val="24"/>
        </w:rPr>
        <w:t xml:space="preserve">141 </w:t>
      </w:r>
      <w:r w:rsidRPr="004808B5">
        <w:rPr>
          <w:rFonts w:ascii="Times New Roman" w:hAnsi="Times New Roman" w:cs="Times New Roman"/>
          <w:bCs/>
          <w:sz w:val="24"/>
          <w:szCs w:val="24"/>
        </w:rPr>
        <w:t>электронных учебных пособий.</w:t>
      </w:r>
    </w:p>
    <w:p w:rsidR="00374B1E" w:rsidRPr="004808B5" w:rsidRDefault="00374B1E" w:rsidP="00374B1E">
      <w:pPr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рамках Приоритетного национального проекта «Образование» школа подключена к Интернет, скорость  доступа составляет более </w:t>
      </w:r>
      <w:r w:rsidR="00722386">
        <w:rPr>
          <w:rFonts w:ascii="Times New Roman" w:hAnsi="Times New Roman" w:cs="Times New Roman"/>
          <w:bCs/>
          <w:color w:val="000000"/>
          <w:sz w:val="24"/>
          <w:szCs w:val="24"/>
        </w:rPr>
        <w:t>45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Мбит/с. Одно из основных направлений работ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ы школы </w:t>
      </w: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создание автоматизированных рабочих мест администрации, учителей, педагогов школы, заведующих библиотекой через обеспечение доступа к Интернет  100%   компьютеров, используемых в обучении и управлении школы, т.е. должна быть создана  школьная локально-вычислительная сеть.</w:t>
      </w:r>
    </w:p>
    <w:p w:rsidR="00374B1E" w:rsidRDefault="00374B1E" w:rsidP="00374B1E">
      <w:pPr>
        <w:spacing w:after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08B5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Сегодня современный учитель должен обладать квалификацией в сфере информационно - коммуникационных технологий (далее – ИКТ), 49 учителей нашей школы владеют информационно-коммуникационными технологиями. Учителями школы широко используются федеральные и республиканские образовательные ресурсы. Система электронного образования включает в себя возможности не только электронного обучения, но и дистанционных образовательных технологий (ДОТ) с активным использованием сетевого взаимодействия образовательных организаций, учащихся и педагогов. </w:t>
      </w:r>
    </w:p>
    <w:p w:rsidR="00263059" w:rsidRDefault="00263059" w:rsidP="00374B1E">
      <w:pPr>
        <w:spacing w:after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63059" w:rsidRDefault="00263059" w:rsidP="00374B1E">
      <w:pPr>
        <w:spacing w:after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63059" w:rsidRPr="003D50DB" w:rsidRDefault="00263059" w:rsidP="00374B1E">
      <w:pPr>
        <w:spacing w:after="0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74B1E" w:rsidRPr="00263059" w:rsidRDefault="00263059" w:rsidP="0026305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1E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Информационно-техническое оснащение 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693"/>
        <w:gridCol w:w="1540"/>
      </w:tblGrid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позиции</w:t>
            </w:r>
          </w:p>
        </w:tc>
        <w:tc>
          <w:tcPr>
            <w:tcW w:w="1540" w:type="dxa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стационарных компьютеров</w:t>
            </w:r>
          </w:p>
        </w:tc>
        <w:tc>
          <w:tcPr>
            <w:tcW w:w="1540" w:type="dxa"/>
          </w:tcPr>
          <w:p w:rsidR="00374B1E" w:rsidRPr="00E304F3" w:rsidRDefault="00374B1E" w:rsidP="00203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3E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540" w:type="dxa"/>
          </w:tcPr>
          <w:p w:rsidR="00374B1E" w:rsidRPr="00E304F3" w:rsidRDefault="00203E09" w:rsidP="00AB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ноутбуков и стационарных компьютеров</w:t>
            </w:r>
          </w:p>
        </w:tc>
        <w:tc>
          <w:tcPr>
            <w:tcW w:w="1540" w:type="dxa"/>
          </w:tcPr>
          <w:p w:rsidR="00374B1E" w:rsidRPr="00E304F3" w:rsidRDefault="00203E09" w:rsidP="00203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1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кабинетов, в которых есть компьютер (ноутбук)</w:t>
            </w:r>
          </w:p>
        </w:tc>
        <w:tc>
          <w:tcPr>
            <w:tcW w:w="1540" w:type="dxa"/>
          </w:tcPr>
          <w:p w:rsidR="00374B1E" w:rsidRPr="00722386" w:rsidRDefault="00722386" w:rsidP="00AB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ПК в каждом компьютерном классе (количество указать через запятую)</w:t>
            </w:r>
          </w:p>
        </w:tc>
        <w:tc>
          <w:tcPr>
            <w:tcW w:w="1540" w:type="dxa"/>
          </w:tcPr>
          <w:p w:rsidR="00374B1E" w:rsidRPr="00E304F3" w:rsidRDefault="00263059" w:rsidP="0075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4B1E"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компьютеров (ноутбуков), которые находятся в библиотеке</w:t>
            </w:r>
          </w:p>
        </w:tc>
        <w:tc>
          <w:tcPr>
            <w:tcW w:w="1540" w:type="dxa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компьютеров (ноутбуков), которые находятся у руководителя (+ секретарь), завучей</w:t>
            </w:r>
          </w:p>
        </w:tc>
        <w:tc>
          <w:tcPr>
            <w:tcW w:w="1540" w:type="dxa"/>
          </w:tcPr>
          <w:p w:rsidR="00374B1E" w:rsidRPr="00E304F3" w:rsidRDefault="0075740C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Среднее количество на 1 ПК в ОО (учитываются компьютеры (ноутбуки, находящиеся в учебных кабинетах)</w:t>
            </w:r>
          </w:p>
        </w:tc>
        <w:tc>
          <w:tcPr>
            <w:tcW w:w="1540" w:type="dxa"/>
          </w:tcPr>
          <w:p w:rsidR="00374B1E" w:rsidRPr="0075740C" w:rsidRDefault="00374B1E" w:rsidP="00E80CC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8,5</w:t>
            </w:r>
          </w:p>
        </w:tc>
      </w:tr>
      <w:tr w:rsidR="00374B1E" w:rsidRPr="00E304F3" w:rsidTr="00263059">
        <w:tc>
          <w:tcPr>
            <w:tcW w:w="0" w:type="auto"/>
          </w:tcPr>
          <w:p w:rsidR="00374B1E" w:rsidRPr="00E304F3" w:rsidRDefault="00374B1E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374B1E" w:rsidRPr="00E304F3" w:rsidRDefault="00374B1E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детей, охваченных изучением информатики и ИКТ</w:t>
            </w:r>
          </w:p>
        </w:tc>
        <w:tc>
          <w:tcPr>
            <w:tcW w:w="1540" w:type="dxa"/>
          </w:tcPr>
          <w:p w:rsidR="00374B1E" w:rsidRPr="00722386" w:rsidRDefault="00722386" w:rsidP="00AB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263059" w:rsidRPr="00E304F3" w:rsidTr="00263059">
        <w:tc>
          <w:tcPr>
            <w:tcW w:w="0" w:type="auto"/>
          </w:tcPr>
          <w:p w:rsidR="00263059" w:rsidRPr="00E304F3" w:rsidRDefault="00263059" w:rsidP="0026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63059" w:rsidRPr="00E304F3" w:rsidRDefault="00263059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Скорость Интернет – соединения в Мбит/с</w:t>
            </w:r>
          </w:p>
        </w:tc>
        <w:tc>
          <w:tcPr>
            <w:tcW w:w="1540" w:type="dxa"/>
          </w:tcPr>
          <w:p w:rsidR="00263059" w:rsidRPr="00E304F3" w:rsidRDefault="00E64C40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45Мбит\с</w:t>
            </w:r>
          </w:p>
        </w:tc>
      </w:tr>
      <w:tr w:rsidR="00263059" w:rsidRPr="00E304F3" w:rsidTr="00263059">
        <w:tc>
          <w:tcPr>
            <w:tcW w:w="0" w:type="auto"/>
          </w:tcPr>
          <w:p w:rsidR="00263059" w:rsidRPr="00E304F3" w:rsidRDefault="00263059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63059" w:rsidRPr="00E304F3" w:rsidRDefault="00263059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владеющих информационно-коммуникационными технологиями</w:t>
            </w:r>
          </w:p>
        </w:tc>
        <w:tc>
          <w:tcPr>
            <w:tcW w:w="1540" w:type="dxa"/>
          </w:tcPr>
          <w:p w:rsidR="00263059" w:rsidRPr="00722386" w:rsidRDefault="00E64C40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63059" w:rsidRPr="00E304F3" w:rsidTr="00263059">
        <w:tc>
          <w:tcPr>
            <w:tcW w:w="0" w:type="auto"/>
          </w:tcPr>
          <w:p w:rsidR="00263059" w:rsidRPr="00E304F3" w:rsidRDefault="00263059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63059" w:rsidRPr="00E304F3" w:rsidRDefault="00263059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владеющих информационно-коммуникационными технологиями</w:t>
            </w:r>
          </w:p>
        </w:tc>
        <w:tc>
          <w:tcPr>
            <w:tcW w:w="1540" w:type="dxa"/>
          </w:tcPr>
          <w:p w:rsidR="00263059" w:rsidRPr="00722386" w:rsidRDefault="00722386" w:rsidP="00AB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63059" w:rsidRPr="00E304F3" w:rsidTr="00263059">
        <w:tc>
          <w:tcPr>
            <w:tcW w:w="0" w:type="auto"/>
          </w:tcPr>
          <w:p w:rsidR="00263059" w:rsidRPr="00E304F3" w:rsidRDefault="00263059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63059" w:rsidRPr="00E304F3" w:rsidRDefault="00263059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ПК, объединенные в локально-вычислительную сеть</w:t>
            </w:r>
          </w:p>
        </w:tc>
        <w:tc>
          <w:tcPr>
            <w:tcW w:w="1540" w:type="dxa"/>
          </w:tcPr>
          <w:p w:rsidR="00263059" w:rsidRPr="00722386" w:rsidRDefault="00722386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63059" w:rsidRPr="00E304F3" w:rsidTr="00263059">
        <w:tc>
          <w:tcPr>
            <w:tcW w:w="0" w:type="auto"/>
          </w:tcPr>
          <w:p w:rsidR="00263059" w:rsidRPr="00E304F3" w:rsidRDefault="00263059" w:rsidP="00E8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63059" w:rsidRPr="00E304F3" w:rsidRDefault="00263059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ПК, имеющие доступ в Интернет</w:t>
            </w:r>
          </w:p>
        </w:tc>
        <w:tc>
          <w:tcPr>
            <w:tcW w:w="1540" w:type="dxa"/>
          </w:tcPr>
          <w:p w:rsidR="00263059" w:rsidRPr="00621407" w:rsidRDefault="00621407" w:rsidP="00AB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4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63059" w:rsidRPr="00E304F3" w:rsidTr="00263059">
        <w:tc>
          <w:tcPr>
            <w:tcW w:w="0" w:type="auto"/>
          </w:tcPr>
          <w:p w:rsidR="00263059" w:rsidRPr="00E304F3" w:rsidRDefault="00263059" w:rsidP="00263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63059" w:rsidRPr="00E304F3" w:rsidRDefault="00263059" w:rsidP="00E8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электронных учебных пособий</w:t>
            </w:r>
          </w:p>
        </w:tc>
        <w:tc>
          <w:tcPr>
            <w:tcW w:w="1540" w:type="dxa"/>
          </w:tcPr>
          <w:p w:rsidR="00263059" w:rsidRPr="00722386" w:rsidRDefault="00722386" w:rsidP="00AB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</w:tbl>
    <w:p w:rsidR="00374B1E" w:rsidRDefault="00374B1E" w:rsidP="00374B1E">
      <w:pPr>
        <w:rPr>
          <w:rFonts w:ascii="Times New Roman" w:hAnsi="Times New Roman" w:cs="Times New Roman"/>
        </w:rPr>
      </w:pPr>
    </w:p>
    <w:p w:rsidR="00C23701" w:rsidRPr="00374B1E" w:rsidRDefault="00374B1E" w:rsidP="00374B1E">
      <w:pPr>
        <w:tabs>
          <w:tab w:val="left" w:pos="21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23701" w:rsidRPr="00374B1E" w:rsidSect="00C2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B83" w:rsidRDefault="00AF1B83" w:rsidP="00263059">
      <w:pPr>
        <w:spacing w:after="0" w:line="240" w:lineRule="auto"/>
      </w:pPr>
      <w:r>
        <w:separator/>
      </w:r>
    </w:p>
  </w:endnote>
  <w:endnote w:type="continuationSeparator" w:id="0">
    <w:p w:rsidR="00AF1B83" w:rsidRDefault="00AF1B83" w:rsidP="0026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B83" w:rsidRDefault="00AF1B83" w:rsidP="00263059">
      <w:pPr>
        <w:spacing w:after="0" w:line="240" w:lineRule="auto"/>
      </w:pPr>
      <w:r>
        <w:separator/>
      </w:r>
    </w:p>
  </w:footnote>
  <w:footnote w:type="continuationSeparator" w:id="0">
    <w:p w:rsidR="00AF1B83" w:rsidRDefault="00AF1B83" w:rsidP="00263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2F9"/>
    <w:rsid w:val="000324EC"/>
    <w:rsid w:val="00096165"/>
    <w:rsid w:val="000B0210"/>
    <w:rsid w:val="00203E09"/>
    <w:rsid w:val="00263059"/>
    <w:rsid w:val="002B572D"/>
    <w:rsid w:val="00374B1E"/>
    <w:rsid w:val="004B6B86"/>
    <w:rsid w:val="005B4FE9"/>
    <w:rsid w:val="00621407"/>
    <w:rsid w:val="006511FC"/>
    <w:rsid w:val="00722386"/>
    <w:rsid w:val="0075740C"/>
    <w:rsid w:val="0088529C"/>
    <w:rsid w:val="008C7402"/>
    <w:rsid w:val="00945868"/>
    <w:rsid w:val="00A00E09"/>
    <w:rsid w:val="00A11D60"/>
    <w:rsid w:val="00A16732"/>
    <w:rsid w:val="00AB21CF"/>
    <w:rsid w:val="00AF1B83"/>
    <w:rsid w:val="00B76762"/>
    <w:rsid w:val="00BE1524"/>
    <w:rsid w:val="00C042F9"/>
    <w:rsid w:val="00C23701"/>
    <w:rsid w:val="00C517FD"/>
    <w:rsid w:val="00E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F5A8"/>
  <w15:docId w15:val="{BE8BD2B6-2E69-4B00-8C7A-00D991BD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3059"/>
  </w:style>
  <w:style w:type="paragraph" w:styleId="a5">
    <w:name w:val="footer"/>
    <w:basedOn w:val="a"/>
    <w:link w:val="a6"/>
    <w:uiPriority w:val="99"/>
    <w:semiHidden/>
    <w:unhideWhenUsed/>
    <w:rsid w:val="00263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3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AC350-2FAF-4A4B-AFBD-EBFBDCD0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2017-10-16T18:53:00Z</dcterms:created>
  <dcterms:modified xsi:type="dcterms:W3CDTF">2020-02-03T09:23:00Z</dcterms:modified>
</cp:coreProperties>
</file>